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6E525" w14:textId="77777777" w:rsidR="00342683" w:rsidRDefault="00F674FA" w:rsidP="00006B24">
      <w:pPr>
        <w:autoSpaceDE w:val="0"/>
        <w:autoSpaceDN w:val="0"/>
        <w:adjustRightInd w:val="0"/>
        <w:spacing w:after="0" w:line="240" w:lineRule="auto"/>
        <w:ind w:firstLine="851"/>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INFORMATIKOS IR RYŠIŲ DEPARTAMENTO </w:t>
      </w:r>
    </w:p>
    <w:p w14:paraId="1469A6B5" w14:textId="77777777" w:rsidR="00342683" w:rsidRDefault="00F674FA" w:rsidP="00006B24">
      <w:pPr>
        <w:autoSpaceDE w:val="0"/>
        <w:autoSpaceDN w:val="0"/>
        <w:adjustRightInd w:val="0"/>
        <w:spacing w:after="0" w:line="240" w:lineRule="auto"/>
        <w:ind w:firstLine="851"/>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PRIE LIETUVOS RESPUBLIKOS VIDAUS REIKALŲ MINISTERIJOS</w:t>
      </w:r>
      <w:r w:rsidR="00006B24" w:rsidRPr="00006B24">
        <w:rPr>
          <w:rFonts w:ascii="Times New Roman" w:eastAsia="Calibri" w:hAnsi="Times New Roman" w:cs="Times New Roman"/>
          <w:b/>
          <w:bCs/>
          <w:color w:val="000000"/>
          <w:sz w:val="24"/>
          <w:szCs w:val="24"/>
        </w:rPr>
        <w:t xml:space="preserve"> </w:t>
      </w:r>
      <w:r w:rsidR="00A50BDD">
        <w:rPr>
          <w:rFonts w:ascii="Times New Roman" w:eastAsia="Calibri" w:hAnsi="Times New Roman" w:cs="Times New Roman"/>
          <w:b/>
          <w:bCs/>
          <w:color w:val="000000"/>
          <w:sz w:val="24"/>
          <w:szCs w:val="24"/>
        </w:rPr>
        <w:t xml:space="preserve">INFORMACIJOS SAUGOS VALDYMO SISTEMOS </w:t>
      </w:r>
    </w:p>
    <w:p w14:paraId="2E307AD5" w14:textId="342D2B6C" w:rsidR="00006B24" w:rsidRDefault="00006B24" w:rsidP="00006B24">
      <w:pPr>
        <w:autoSpaceDE w:val="0"/>
        <w:autoSpaceDN w:val="0"/>
        <w:adjustRightInd w:val="0"/>
        <w:spacing w:after="0" w:line="240" w:lineRule="auto"/>
        <w:ind w:firstLine="851"/>
        <w:jc w:val="center"/>
        <w:rPr>
          <w:rFonts w:ascii="Times New Roman" w:eastAsia="Calibri" w:hAnsi="Times New Roman" w:cs="Times New Roman"/>
          <w:b/>
          <w:bCs/>
          <w:color w:val="000000"/>
          <w:sz w:val="24"/>
          <w:szCs w:val="24"/>
        </w:rPr>
      </w:pPr>
      <w:r w:rsidRPr="00006B24">
        <w:rPr>
          <w:rFonts w:ascii="Times New Roman" w:eastAsia="Calibri" w:hAnsi="Times New Roman" w:cs="Times New Roman"/>
          <w:b/>
          <w:bCs/>
          <w:color w:val="000000"/>
          <w:sz w:val="24"/>
          <w:szCs w:val="24"/>
        </w:rPr>
        <w:t>INFORMACIJOS SAUGO</w:t>
      </w:r>
      <w:r w:rsidR="00F674FA">
        <w:rPr>
          <w:rFonts w:ascii="Times New Roman" w:eastAsia="Calibri" w:hAnsi="Times New Roman" w:cs="Times New Roman"/>
          <w:b/>
          <w:bCs/>
          <w:color w:val="000000"/>
          <w:sz w:val="24"/>
          <w:szCs w:val="24"/>
        </w:rPr>
        <w:t>S</w:t>
      </w:r>
      <w:r w:rsidRPr="00006B24">
        <w:rPr>
          <w:rFonts w:ascii="Times New Roman" w:eastAsia="Calibri" w:hAnsi="Times New Roman" w:cs="Times New Roman"/>
          <w:b/>
          <w:bCs/>
          <w:color w:val="000000"/>
          <w:sz w:val="24"/>
          <w:szCs w:val="24"/>
        </w:rPr>
        <w:t xml:space="preserve"> POLITIKA</w:t>
      </w:r>
    </w:p>
    <w:p w14:paraId="5C1841C2" w14:textId="77777777" w:rsidR="00256617" w:rsidRPr="00006B24" w:rsidRDefault="00256617" w:rsidP="00006B24">
      <w:pPr>
        <w:autoSpaceDE w:val="0"/>
        <w:autoSpaceDN w:val="0"/>
        <w:adjustRightInd w:val="0"/>
        <w:spacing w:after="0" w:line="240" w:lineRule="auto"/>
        <w:ind w:firstLine="851"/>
        <w:jc w:val="center"/>
        <w:rPr>
          <w:rFonts w:ascii="Times New Roman" w:eastAsia="Calibri" w:hAnsi="Times New Roman" w:cs="Times New Roman"/>
          <w:b/>
          <w:bCs/>
          <w:color w:val="000000"/>
          <w:sz w:val="24"/>
          <w:szCs w:val="24"/>
        </w:rPr>
      </w:pPr>
    </w:p>
    <w:p w14:paraId="58EF0079" w14:textId="77777777" w:rsidR="004121FA" w:rsidRPr="004121FA" w:rsidRDefault="004121FA" w:rsidP="004121FA">
      <w:pPr>
        <w:pStyle w:val="Sraopastraipa"/>
        <w:widowControl w:val="0"/>
        <w:numPr>
          <w:ilvl w:val="0"/>
          <w:numId w:val="15"/>
        </w:numPr>
        <w:tabs>
          <w:tab w:val="left" w:pos="993"/>
        </w:tabs>
        <w:spacing w:after="0" w:line="360" w:lineRule="auto"/>
        <w:ind w:left="0" w:firstLine="709"/>
        <w:jc w:val="both"/>
        <w:rPr>
          <w:rFonts w:ascii="Times New Roman" w:hAnsi="Times New Roman" w:cs="Times New Roman"/>
          <w:color w:val="000000"/>
          <w:sz w:val="24"/>
          <w:szCs w:val="24"/>
        </w:rPr>
      </w:pPr>
      <w:r w:rsidRPr="004121FA">
        <w:rPr>
          <w:rFonts w:ascii="Times New Roman" w:hAnsi="Times New Roman" w:cs="Times New Roman"/>
          <w:sz w:val="24"/>
          <w:szCs w:val="24"/>
        </w:rPr>
        <w:t>Informatikos ir ryšių departamento prie Lietuvos Respublikos vidaus reikalų ministerijos informacijos saugos valdymo sistemos nuostatai (toliau – ISVS nuostatai) reglamentuoja pagrindinius Informatikos ir ryšių departamento prie Lietuvos Respublikos vidaus reikalų ministerijos (toliau – Departamentas) informacijos saugos užtikrinimo ir valdymo principus, siekiant užtikrinti Departamento tvarkomos informacijos, įskaitant jo teikiamų paslaugų gavėjų ir kitų suinteresuotų šalių informacijos, saugą.</w:t>
      </w:r>
    </w:p>
    <w:p w14:paraId="725C33CB" w14:textId="63F2005D" w:rsidR="00D7239C" w:rsidRPr="004121FA" w:rsidRDefault="004121FA" w:rsidP="004121FA">
      <w:pPr>
        <w:pStyle w:val="Sraopastraipa"/>
        <w:widowControl w:val="0"/>
        <w:numPr>
          <w:ilvl w:val="0"/>
          <w:numId w:val="15"/>
        </w:numPr>
        <w:tabs>
          <w:tab w:val="left" w:pos="993"/>
        </w:tabs>
        <w:spacing w:after="0" w:line="360" w:lineRule="auto"/>
        <w:ind w:left="0" w:firstLine="709"/>
        <w:jc w:val="both"/>
        <w:rPr>
          <w:rFonts w:ascii="Times New Roman" w:hAnsi="Times New Roman" w:cs="Times New Roman"/>
          <w:sz w:val="24"/>
          <w:szCs w:val="24"/>
        </w:rPr>
      </w:pPr>
      <w:r w:rsidRPr="004121FA">
        <w:rPr>
          <w:rFonts w:ascii="Times New Roman" w:hAnsi="Times New Roman" w:cs="Times New Roman"/>
          <w:sz w:val="24"/>
          <w:szCs w:val="24"/>
        </w:rPr>
        <w:t xml:space="preserve"> </w:t>
      </w:r>
      <w:r w:rsidR="00D7239C" w:rsidRPr="004121FA">
        <w:rPr>
          <w:rFonts w:ascii="Times New Roman" w:hAnsi="Times New Roman" w:cs="Times New Roman"/>
          <w:sz w:val="24"/>
          <w:szCs w:val="24"/>
        </w:rPr>
        <w:t>Informacija – Departamento veiklai strategiškai svarbus turtas, todėl Departamento informacijos praradimas, neteisėtas atskleidimas ar pakeitimas arba kiti neteisėti Departamento informacijos tvarkymo veiksmai gali sutrikdyti Departamento veiklą. Atsižvelgiant į tai, informacijos saugos politika nustato pagrindinius, bendruosius saugos reikalavimus, kuriais siekiant apsaugoti Departamento informaciją privalo vadovautis visi Departamento darbuotojai, tiekėjai ir kitos suinteresuotos šalys.</w:t>
      </w:r>
    </w:p>
    <w:p w14:paraId="1EFF4FBF" w14:textId="77777777" w:rsidR="004121FA" w:rsidRPr="004121FA" w:rsidRDefault="00D7239C" w:rsidP="004121FA">
      <w:pPr>
        <w:pStyle w:val="Sraopastraipa"/>
        <w:widowControl w:val="0"/>
        <w:numPr>
          <w:ilvl w:val="0"/>
          <w:numId w:val="15"/>
        </w:numPr>
        <w:tabs>
          <w:tab w:val="left" w:pos="993"/>
        </w:tabs>
        <w:spacing w:after="0" w:line="360" w:lineRule="auto"/>
        <w:ind w:left="0" w:firstLine="709"/>
        <w:jc w:val="both"/>
        <w:rPr>
          <w:rFonts w:ascii="Times New Roman" w:hAnsi="Times New Roman" w:cs="Times New Roman"/>
          <w:sz w:val="24"/>
          <w:szCs w:val="24"/>
        </w:rPr>
      </w:pPr>
      <w:r w:rsidRPr="004121FA">
        <w:rPr>
          <w:rFonts w:ascii="Times New Roman" w:hAnsi="Times New Roman" w:cs="Times New Roman"/>
          <w:sz w:val="24"/>
          <w:szCs w:val="24"/>
        </w:rPr>
        <w:t xml:space="preserve"> </w:t>
      </w:r>
      <w:r w:rsidR="004121FA" w:rsidRPr="004121FA">
        <w:rPr>
          <w:rFonts w:ascii="Times New Roman" w:hAnsi="Times New Roman" w:cs="Times New Roman"/>
          <w:sz w:val="24"/>
          <w:szCs w:val="24"/>
        </w:rPr>
        <w:t>ISVS nuostatai taikomi ir privalomi visiems Departamento valstybės tarnautojams ir darbuotojams, dirbantiems pagal darbo sutartis, (toliau – darbuotojai), kitiems fiziniams ir juridiniams asmenims bei jų atstovams, kuriems sutartinių santykių pagrindu yra suteikta prieiga prie Departamento tvarkomos informacijos ar informacijos apdorojimo priemonių sutartyse numatytoms funkcijoms atlikti.</w:t>
      </w:r>
    </w:p>
    <w:p w14:paraId="496DBA10" w14:textId="43A30D5B" w:rsidR="00D7239C" w:rsidRPr="004121FA" w:rsidRDefault="004121FA" w:rsidP="004121FA">
      <w:pPr>
        <w:pStyle w:val="Sraopastraipa"/>
        <w:widowControl w:val="0"/>
        <w:numPr>
          <w:ilvl w:val="0"/>
          <w:numId w:val="15"/>
        </w:numPr>
        <w:tabs>
          <w:tab w:val="left" w:pos="993"/>
        </w:tabs>
        <w:spacing w:after="0" w:line="360" w:lineRule="auto"/>
        <w:ind w:left="0" w:firstLine="709"/>
        <w:jc w:val="both"/>
        <w:rPr>
          <w:rFonts w:ascii="Times New Roman" w:hAnsi="Times New Roman" w:cs="Times New Roman"/>
          <w:sz w:val="24"/>
          <w:szCs w:val="24"/>
        </w:rPr>
      </w:pPr>
      <w:r w:rsidRPr="004121FA">
        <w:rPr>
          <w:rFonts w:ascii="Times New Roman" w:hAnsi="Times New Roman" w:cs="Times New Roman"/>
          <w:sz w:val="24"/>
          <w:szCs w:val="24"/>
        </w:rPr>
        <w:t xml:space="preserve"> </w:t>
      </w:r>
      <w:r w:rsidR="00D7239C" w:rsidRPr="004121FA">
        <w:rPr>
          <w:rFonts w:ascii="Times New Roman" w:hAnsi="Times New Roman" w:cs="Times New Roman"/>
          <w:sz w:val="24"/>
          <w:szCs w:val="24"/>
        </w:rPr>
        <w:t>Informacijos sauga apima tris pagrindinius elementus:</w:t>
      </w:r>
    </w:p>
    <w:p w14:paraId="1187C764" w14:textId="77777777" w:rsidR="00D7239C" w:rsidRPr="004121FA" w:rsidRDefault="00D7239C" w:rsidP="004121FA">
      <w:pPr>
        <w:pStyle w:val="Sraopastraipa"/>
        <w:widowControl w:val="0"/>
        <w:numPr>
          <w:ilvl w:val="1"/>
          <w:numId w:val="15"/>
        </w:numPr>
        <w:tabs>
          <w:tab w:val="left" w:pos="993"/>
        </w:tabs>
        <w:spacing w:after="0" w:line="360" w:lineRule="auto"/>
        <w:ind w:left="0" w:firstLine="709"/>
        <w:jc w:val="both"/>
        <w:rPr>
          <w:rFonts w:ascii="Times New Roman" w:hAnsi="Times New Roman" w:cs="Times New Roman"/>
          <w:sz w:val="24"/>
          <w:szCs w:val="24"/>
        </w:rPr>
      </w:pPr>
      <w:r w:rsidRPr="004121FA">
        <w:rPr>
          <w:rFonts w:ascii="Times New Roman" w:hAnsi="Times New Roman" w:cs="Times New Roman"/>
          <w:sz w:val="24"/>
          <w:szCs w:val="24"/>
        </w:rPr>
        <w:t>informacijos konfidencialumą – informacijos apsaugą nuo nesankcionuoto atskleidimo;</w:t>
      </w:r>
    </w:p>
    <w:p w14:paraId="20F8F70F" w14:textId="77777777" w:rsidR="00D7239C" w:rsidRPr="004121FA" w:rsidRDefault="00D7239C" w:rsidP="004121FA">
      <w:pPr>
        <w:pStyle w:val="Sraopastraipa"/>
        <w:widowControl w:val="0"/>
        <w:numPr>
          <w:ilvl w:val="1"/>
          <w:numId w:val="15"/>
        </w:numPr>
        <w:tabs>
          <w:tab w:val="left" w:pos="993"/>
        </w:tabs>
        <w:spacing w:after="0" w:line="360" w:lineRule="auto"/>
        <w:ind w:left="0" w:firstLine="709"/>
        <w:jc w:val="both"/>
        <w:rPr>
          <w:rFonts w:ascii="Times New Roman" w:hAnsi="Times New Roman" w:cs="Times New Roman"/>
          <w:sz w:val="24"/>
          <w:szCs w:val="24"/>
        </w:rPr>
      </w:pPr>
      <w:r w:rsidRPr="004121FA">
        <w:rPr>
          <w:rFonts w:ascii="Times New Roman" w:hAnsi="Times New Roman" w:cs="Times New Roman"/>
          <w:sz w:val="24"/>
          <w:szCs w:val="24"/>
        </w:rPr>
        <w:t>informacijos vientisumą – informacijos apsaugą nuo nesankcionuoto ar atsitiktinio pakeitimo;</w:t>
      </w:r>
    </w:p>
    <w:p w14:paraId="0A2AC8FA" w14:textId="77777777" w:rsidR="00D7239C" w:rsidRPr="004121FA" w:rsidRDefault="00D7239C" w:rsidP="004121FA">
      <w:pPr>
        <w:pStyle w:val="Sraopastraipa"/>
        <w:widowControl w:val="0"/>
        <w:numPr>
          <w:ilvl w:val="1"/>
          <w:numId w:val="15"/>
        </w:numPr>
        <w:tabs>
          <w:tab w:val="left" w:pos="993"/>
        </w:tabs>
        <w:spacing w:after="0" w:line="360" w:lineRule="auto"/>
        <w:ind w:left="0" w:firstLine="709"/>
        <w:jc w:val="both"/>
        <w:rPr>
          <w:rFonts w:ascii="Times New Roman" w:hAnsi="Times New Roman" w:cs="Times New Roman"/>
          <w:sz w:val="24"/>
          <w:szCs w:val="24"/>
        </w:rPr>
      </w:pPr>
      <w:r w:rsidRPr="004121FA">
        <w:rPr>
          <w:rFonts w:ascii="Times New Roman" w:hAnsi="Times New Roman" w:cs="Times New Roman"/>
          <w:sz w:val="24"/>
          <w:szCs w:val="24"/>
        </w:rPr>
        <w:t>informacijos pasiekiamumą – užtikrinimą, kad Departamento informacija prieinama tada, kai ji yra reikalinga.</w:t>
      </w:r>
    </w:p>
    <w:p w14:paraId="072E28A1" w14:textId="77777777" w:rsidR="00D7239C" w:rsidRPr="004121FA" w:rsidRDefault="00D7239C" w:rsidP="004121FA">
      <w:pPr>
        <w:pStyle w:val="Sraopastraipa"/>
        <w:widowControl w:val="0"/>
        <w:numPr>
          <w:ilvl w:val="0"/>
          <w:numId w:val="15"/>
        </w:numPr>
        <w:tabs>
          <w:tab w:val="left" w:pos="993"/>
        </w:tabs>
        <w:spacing w:after="0" w:line="360" w:lineRule="auto"/>
        <w:ind w:left="0" w:firstLine="709"/>
        <w:jc w:val="both"/>
        <w:rPr>
          <w:rFonts w:ascii="Times New Roman" w:hAnsi="Times New Roman" w:cs="Times New Roman"/>
          <w:sz w:val="24"/>
          <w:szCs w:val="24"/>
        </w:rPr>
      </w:pPr>
      <w:r w:rsidRPr="004121FA">
        <w:rPr>
          <w:rFonts w:ascii="Times New Roman" w:hAnsi="Times New Roman" w:cs="Times New Roman"/>
          <w:sz w:val="24"/>
          <w:szCs w:val="24"/>
        </w:rPr>
        <w:t xml:space="preserve"> Bendrieji informacijos saugos tikslai:</w:t>
      </w:r>
    </w:p>
    <w:p w14:paraId="10D95A52" w14:textId="77777777" w:rsidR="00D7239C" w:rsidRPr="004121FA" w:rsidRDefault="00D7239C" w:rsidP="004121FA">
      <w:pPr>
        <w:pStyle w:val="Sraopastraipa"/>
        <w:widowControl w:val="0"/>
        <w:numPr>
          <w:ilvl w:val="1"/>
          <w:numId w:val="15"/>
        </w:numPr>
        <w:tabs>
          <w:tab w:val="left" w:pos="993"/>
        </w:tabs>
        <w:spacing w:after="0" w:line="360" w:lineRule="auto"/>
        <w:ind w:left="0" w:firstLine="709"/>
        <w:jc w:val="both"/>
        <w:rPr>
          <w:rFonts w:ascii="Times New Roman" w:hAnsi="Times New Roman" w:cs="Times New Roman"/>
          <w:sz w:val="24"/>
          <w:szCs w:val="24"/>
        </w:rPr>
      </w:pPr>
      <w:r w:rsidRPr="004121FA">
        <w:rPr>
          <w:rFonts w:ascii="Times New Roman" w:hAnsi="Times New Roman" w:cs="Times New Roman"/>
          <w:sz w:val="24"/>
          <w:szCs w:val="24"/>
        </w:rPr>
        <w:t>užtikrinti tinkamą ir efektyvų informacijos valdymą, siekiant išvengti veiklos sutrikdymo dėl informacijos konfidencialumo, vientisumo ir pasiekiamumo pažeidimų bei įgyvendinant gerąją praktiką atitinkančias organizacines ir technines saugumo priemones;</w:t>
      </w:r>
    </w:p>
    <w:p w14:paraId="7D6AA73E" w14:textId="33DD970D" w:rsidR="00D7239C" w:rsidRPr="004121FA" w:rsidRDefault="00D7239C" w:rsidP="004121FA">
      <w:pPr>
        <w:pStyle w:val="Sraopastraipa"/>
        <w:widowControl w:val="0"/>
        <w:numPr>
          <w:ilvl w:val="1"/>
          <w:numId w:val="15"/>
        </w:numPr>
        <w:tabs>
          <w:tab w:val="left" w:pos="993"/>
        </w:tabs>
        <w:spacing w:after="0" w:line="360" w:lineRule="auto"/>
        <w:ind w:left="0" w:firstLine="709"/>
        <w:jc w:val="both"/>
        <w:rPr>
          <w:rFonts w:ascii="Times New Roman" w:hAnsi="Times New Roman" w:cs="Times New Roman"/>
          <w:sz w:val="24"/>
          <w:szCs w:val="24"/>
        </w:rPr>
      </w:pPr>
      <w:r w:rsidRPr="004121FA">
        <w:rPr>
          <w:rFonts w:ascii="Times New Roman" w:hAnsi="Times New Roman" w:cs="Times New Roman"/>
          <w:sz w:val="24"/>
          <w:szCs w:val="24"/>
        </w:rPr>
        <w:t>užtikrinti atitiktį ISVS nuostat</w:t>
      </w:r>
      <w:r w:rsidR="00342683">
        <w:rPr>
          <w:rFonts w:ascii="Times New Roman" w:hAnsi="Times New Roman" w:cs="Times New Roman"/>
          <w:sz w:val="24"/>
          <w:szCs w:val="24"/>
        </w:rPr>
        <w:t>uose</w:t>
      </w:r>
      <w:r w:rsidRPr="004121FA">
        <w:rPr>
          <w:rFonts w:ascii="Times New Roman" w:hAnsi="Times New Roman" w:cs="Times New Roman"/>
          <w:sz w:val="24"/>
          <w:szCs w:val="24"/>
        </w:rPr>
        <w:t xml:space="preserve"> nurodytiems teisės aktų reikalavimams, atliekant kasmetinį atitikties vertinimą ir šalinant nustatytus trūkumus;</w:t>
      </w:r>
    </w:p>
    <w:p w14:paraId="7F9F0336" w14:textId="56F897E7" w:rsidR="00D7239C" w:rsidRPr="004121FA" w:rsidRDefault="00D7239C" w:rsidP="004121FA">
      <w:pPr>
        <w:pStyle w:val="Sraopastraipa"/>
        <w:widowControl w:val="0"/>
        <w:numPr>
          <w:ilvl w:val="1"/>
          <w:numId w:val="15"/>
        </w:numPr>
        <w:tabs>
          <w:tab w:val="left" w:pos="993"/>
        </w:tabs>
        <w:spacing w:after="0" w:line="360" w:lineRule="auto"/>
        <w:ind w:left="0" w:firstLine="709"/>
        <w:jc w:val="both"/>
        <w:rPr>
          <w:rFonts w:ascii="Times New Roman" w:hAnsi="Times New Roman" w:cs="Times New Roman"/>
          <w:sz w:val="24"/>
          <w:szCs w:val="24"/>
        </w:rPr>
      </w:pPr>
      <w:r w:rsidRPr="004121FA">
        <w:rPr>
          <w:rFonts w:ascii="Times New Roman" w:hAnsi="Times New Roman" w:cs="Times New Roman"/>
          <w:sz w:val="24"/>
          <w:szCs w:val="24"/>
        </w:rPr>
        <w:t xml:space="preserve">užtikrinti efektyvų rizikos valdymą ir tinkamų rizikos valdymo priemonių naudojimą, siekiant suvaldyti riziką iki priimtino lygio, atliekant kasmetinį rizikos vertinimą ir įgyvendinant </w:t>
      </w:r>
      <w:r w:rsidRPr="004121FA">
        <w:rPr>
          <w:rFonts w:ascii="Times New Roman" w:hAnsi="Times New Roman" w:cs="Times New Roman"/>
          <w:sz w:val="24"/>
          <w:szCs w:val="24"/>
        </w:rPr>
        <w:lastRenderedPageBreak/>
        <w:t>rizikos valdymo priemonių planą;</w:t>
      </w:r>
    </w:p>
    <w:p w14:paraId="124B1B0B" w14:textId="77777777" w:rsidR="00D7239C" w:rsidRPr="004121FA" w:rsidRDefault="00D7239C" w:rsidP="004121FA">
      <w:pPr>
        <w:pStyle w:val="Sraopastraipa"/>
        <w:widowControl w:val="0"/>
        <w:numPr>
          <w:ilvl w:val="1"/>
          <w:numId w:val="15"/>
        </w:numPr>
        <w:tabs>
          <w:tab w:val="left" w:pos="993"/>
        </w:tabs>
        <w:spacing w:after="0" w:line="360" w:lineRule="auto"/>
        <w:ind w:left="0" w:firstLine="709"/>
        <w:jc w:val="both"/>
        <w:rPr>
          <w:rFonts w:ascii="Times New Roman" w:hAnsi="Times New Roman" w:cs="Times New Roman"/>
          <w:sz w:val="24"/>
          <w:szCs w:val="24"/>
        </w:rPr>
      </w:pPr>
      <w:r w:rsidRPr="004121FA">
        <w:rPr>
          <w:rFonts w:ascii="Times New Roman" w:hAnsi="Times New Roman" w:cs="Times New Roman"/>
          <w:sz w:val="24"/>
          <w:szCs w:val="24"/>
        </w:rPr>
        <w:t>užtikrinti Departamento tvarkomų informacinių sistemų ir registrų veiklos tęstinumą, atliekant periodinį veiklos tęstinumo valdymo plano veiksmingumo išbandymą ir jo peržiūrą.</w:t>
      </w:r>
    </w:p>
    <w:p w14:paraId="01DF8681" w14:textId="7FB8F9C9" w:rsidR="00D7239C" w:rsidRPr="004121FA" w:rsidRDefault="00D7239C" w:rsidP="004121FA">
      <w:pPr>
        <w:pStyle w:val="Sraopastraipa"/>
        <w:widowControl w:val="0"/>
        <w:numPr>
          <w:ilvl w:val="0"/>
          <w:numId w:val="15"/>
        </w:numPr>
        <w:tabs>
          <w:tab w:val="left" w:pos="993"/>
        </w:tabs>
        <w:spacing w:after="0" w:line="360" w:lineRule="auto"/>
        <w:ind w:left="0" w:firstLine="709"/>
        <w:jc w:val="both"/>
        <w:rPr>
          <w:rFonts w:ascii="Times New Roman" w:hAnsi="Times New Roman" w:cs="Times New Roman"/>
          <w:sz w:val="24"/>
          <w:szCs w:val="24"/>
        </w:rPr>
      </w:pPr>
      <w:r w:rsidRPr="004121FA">
        <w:rPr>
          <w:rFonts w:ascii="Times New Roman" w:hAnsi="Times New Roman" w:cs="Times New Roman"/>
          <w:sz w:val="24"/>
          <w:szCs w:val="24"/>
        </w:rPr>
        <w:t xml:space="preserve"> Pamatuojami informacijos saugos gerinimo uždaviniai ir priemonės kiekvieniems metams nustatomi Departamento vadovybės </w:t>
      </w:r>
      <w:r w:rsidR="00342683">
        <w:rPr>
          <w:rFonts w:ascii="Times New Roman" w:hAnsi="Times New Roman" w:cs="Times New Roman"/>
          <w:sz w:val="24"/>
          <w:szCs w:val="24"/>
        </w:rPr>
        <w:t xml:space="preserve">atliekamos </w:t>
      </w:r>
      <w:r w:rsidRPr="004121FA">
        <w:rPr>
          <w:rFonts w:ascii="Times New Roman" w:hAnsi="Times New Roman" w:cs="Times New Roman"/>
          <w:sz w:val="24"/>
          <w:szCs w:val="24"/>
        </w:rPr>
        <w:t>analizės metu ir įtraukiami į strateginį bei veiklos planus, atsižvelgiant į bendruosius informacijos saugos valdymo tikslus.</w:t>
      </w:r>
    </w:p>
    <w:p w14:paraId="06DA867F" w14:textId="77777777" w:rsidR="00D7239C" w:rsidRPr="004121FA" w:rsidRDefault="00D7239C" w:rsidP="004121FA">
      <w:pPr>
        <w:pStyle w:val="Sraopastraipa"/>
        <w:widowControl w:val="0"/>
        <w:numPr>
          <w:ilvl w:val="0"/>
          <w:numId w:val="15"/>
        </w:numPr>
        <w:tabs>
          <w:tab w:val="left" w:pos="993"/>
        </w:tabs>
        <w:spacing w:after="0" w:line="360" w:lineRule="auto"/>
        <w:ind w:left="0" w:firstLine="709"/>
        <w:jc w:val="both"/>
        <w:rPr>
          <w:rFonts w:ascii="Times New Roman" w:hAnsi="Times New Roman" w:cs="Times New Roman"/>
          <w:sz w:val="24"/>
          <w:szCs w:val="24"/>
        </w:rPr>
      </w:pPr>
      <w:r w:rsidRPr="004121FA">
        <w:rPr>
          <w:rFonts w:ascii="Times New Roman" w:hAnsi="Times New Roman" w:cs="Times New Roman"/>
          <w:sz w:val="24"/>
          <w:szCs w:val="24"/>
        </w:rPr>
        <w:t xml:space="preserve"> Reikalavimai Departamento informacijos saugai nustatomi:</w:t>
      </w:r>
    </w:p>
    <w:p w14:paraId="0866789A" w14:textId="77777777" w:rsidR="00D7239C" w:rsidRPr="004121FA" w:rsidRDefault="00D7239C" w:rsidP="004121FA">
      <w:pPr>
        <w:pStyle w:val="Sraopastraipa"/>
        <w:widowControl w:val="0"/>
        <w:numPr>
          <w:ilvl w:val="1"/>
          <w:numId w:val="15"/>
        </w:numPr>
        <w:tabs>
          <w:tab w:val="left" w:pos="993"/>
        </w:tabs>
        <w:spacing w:after="0" w:line="360" w:lineRule="auto"/>
        <w:ind w:left="0" w:firstLine="709"/>
        <w:jc w:val="both"/>
        <w:rPr>
          <w:rFonts w:ascii="Times New Roman" w:hAnsi="Times New Roman" w:cs="Times New Roman"/>
          <w:sz w:val="24"/>
          <w:szCs w:val="24"/>
        </w:rPr>
      </w:pPr>
      <w:r w:rsidRPr="004121FA">
        <w:rPr>
          <w:rFonts w:ascii="Times New Roman" w:hAnsi="Times New Roman" w:cs="Times New Roman"/>
          <w:sz w:val="24"/>
          <w:szCs w:val="24"/>
        </w:rPr>
        <w:t>vadovaujantis teisės aktų reglamentuotais informacijos saugos, kibernetinio saugumo ir asmens duomenų apsaugos reikalavimais;</w:t>
      </w:r>
    </w:p>
    <w:p w14:paraId="5E2D63D7" w14:textId="77777777" w:rsidR="00D7239C" w:rsidRPr="004121FA" w:rsidRDefault="00D7239C" w:rsidP="004121FA">
      <w:pPr>
        <w:pStyle w:val="Sraopastraipa"/>
        <w:widowControl w:val="0"/>
        <w:numPr>
          <w:ilvl w:val="1"/>
          <w:numId w:val="15"/>
        </w:numPr>
        <w:tabs>
          <w:tab w:val="left" w:pos="993"/>
        </w:tabs>
        <w:spacing w:after="0" w:line="360" w:lineRule="auto"/>
        <w:ind w:left="0" w:firstLine="709"/>
        <w:jc w:val="both"/>
        <w:rPr>
          <w:rFonts w:ascii="Times New Roman" w:hAnsi="Times New Roman" w:cs="Times New Roman"/>
          <w:sz w:val="24"/>
          <w:szCs w:val="24"/>
        </w:rPr>
      </w:pPr>
      <w:r w:rsidRPr="004121FA">
        <w:rPr>
          <w:rFonts w:ascii="Times New Roman" w:hAnsi="Times New Roman" w:cs="Times New Roman"/>
          <w:sz w:val="24"/>
          <w:szCs w:val="24"/>
        </w:rPr>
        <w:t>vadovaujantis Departamento veiklos tikslais ir veiklos reikalavimais;</w:t>
      </w:r>
    </w:p>
    <w:p w14:paraId="0E5C1C48" w14:textId="77777777" w:rsidR="00D7239C" w:rsidRPr="004121FA" w:rsidRDefault="00D7239C" w:rsidP="004121FA">
      <w:pPr>
        <w:pStyle w:val="Sraopastraipa"/>
        <w:widowControl w:val="0"/>
        <w:numPr>
          <w:ilvl w:val="1"/>
          <w:numId w:val="15"/>
        </w:numPr>
        <w:tabs>
          <w:tab w:val="left" w:pos="993"/>
        </w:tabs>
        <w:spacing w:after="0" w:line="360" w:lineRule="auto"/>
        <w:ind w:left="0" w:firstLine="709"/>
        <w:jc w:val="both"/>
        <w:rPr>
          <w:rFonts w:ascii="Times New Roman" w:hAnsi="Times New Roman" w:cs="Times New Roman"/>
          <w:sz w:val="24"/>
          <w:szCs w:val="24"/>
        </w:rPr>
      </w:pPr>
      <w:r w:rsidRPr="004121FA">
        <w:rPr>
          <w:rFonts w:ascii="Times New Roman" w:hAnsi="Times New Roman" w:cs="Times New Roman"/>
          <w:sz w:val="24"/>
          <w:szCs w:val="24"/>
        </w:rPr>
        <w:t>atsižvelgiant į suinteresuotų šalių lūkesčius ir poreikius, išreikštus informacijos saugą reglamentuojančiuose teisės aktuose, duomenų teikimo ar kitokio pobūdžio sutartyse;</w:t>
      </w:r>
    </w:p>
    <w:p w14:paraId="7EB59C37" w14:textId="77777777" w:rsidR="00D7239C" w:rsidRPr="004121FA" w:rsidRDefault="00D7239C" w:rsidP="004121FA">
      <w:pPr>
        <w:pStyle w:val="Sraopastraipa"/>
        <w:widowControl w:val="0"/>
        <w:numPr>
          <w:ilvl w:val="1"/>
          <w:numId w:val="15"/>
        </w:numPr>
        <w:tabs>
          <w:tab w:val="left" w:pos="993"/>
        </w:tabs>
        <w:spacing w:after="0" w:line="360" w:lineRule="auto"/>
        <w:ind w:left="0" w:firstLine="709"/>
        <w:jc w:val="both"/>
        <w:rPr>
          <w:rFonts w:ascii="Times New Roman" w:hAnsi="Times New Roman" w:cs="Times New Roman"/>
          <w:sz w:val="24"/>
          <w:szCs w:val="24"/>
        </w:rPr>
      </w:pPr>
      <w:r w:rsidRPr="004121FA">
        <w:rPr>
          <w:rFonts w:ascii="Times New Roman" w:hAnsi="Times New Roman" w:cs="Times New Roman"/>
          <w:sz w:val="24"/>
          <w:szCs w:val="24"/>
        </w:rPr>
        <w:t>vertinant informacijos saugos riziką.</w:t>
      </w:r>
    </w:p>
    <w:p w14:paraId="33CEE52A" w14:textId="76538708" w:rsidR="00D7239C" w:rsidRPr="00256617" w:rsidRDefault="00D7239C" w:rsidP="00256617">
      <w:pPr>
        <w:pStyle w:val="Sraopastraipa"/>
        <w:widowControl w:val="0"/>
        <w:numPr>
          <w:ilvl w:val="0"/>
          <w:numId w:val="15"/>
        </w:numPr>
        <w:tabs>
          <w:tab w:val="left" w:pos="993"/>
        </w:tabs>
        <w:spacing w:after="0" w:line="360" w:lineRule="auto"/>
        <w:ind w:left="0" w:firstLine="709"/>
        <w:jc w:val="both"/>
        <w:rPr>
          <w:rFonts w:ascii="Times New Roman" w:hAnsi="Times New Roman" w:cs="Times New Roman"/>
          <w:sz w:val="24"/>
          <w:szCs w:val="24"/>
        </w:rPr>
      </w:pPr>
      <w:r w:rsidRPr="00256617">
        <w:rPr>
          <w:rFonts w:ascii="Times New Roman" w:hAnsi="Times New Roman" w:cs="Times New Roman"/>
          <w:sz w:val="24"/>
          <w:szCs w:val="24"/>
        </w:rPr>
        <w:t xml:space="preserve"> Departamento informacijos saugos politikos įgyvendinimas užtikrinamas ir valdomas nuosekliai planuojant, įgyvendinant, vertinant ir tobulinant ISVS, vadovaujantis standarto LST ISO/IEC 27001 reikalavimais.</w:t>
      </w:r>
    </w:p>
    <w:p w14:paraId="16D1B090" w14:textId="77777777" w:rsidR="00D7239C" w:rsidRPr="00256617" w:rsidRDefault="00D7239C" w:rsidP="00256617">
      <w:pPr>
        <w:pStyle w:val="Sraopastraipa"/>
        <w:widowControl w:val="0"/>
        <w:numPr>
          <w:ilvl w:val="0"/>
          <w:numId w:val="15"/>
        </w:numPr>
        <w:tabs>
          <w:tab w:val="left" w:pos="993"/>
        </w:tabs>
        <w:spacing w:after="0" w:line="360" w:lineRule="auto"/>
        <w:ind w:left="0" w:firstLine="709"/>
        <w:jc w:val="both"/>
        <w:rPr>
          <w:rFonts w:ascii="Times New Roman" w:hAnsi="Times New Roman" w:cs="Times New Roman"/>
          <w:sz w:val="24"/>
          <w:szCs w:val="24"/>
        </w:rPr>
      </w:pPr>
      <w:r w:rsidRPr="00256617">
        <w:rPr>
          <w:rFonts w:ascii="Times New Roman" w:hAnsi="Times New Roman" w:cs="Times New Roman"/>
          <w:sz w:val="24"/>
          <w:szCs w:val="24"/>
        </w:rPr>
        <w:t xml:space="preserve"> Departamento vadovybė įsipareigoja:</w:t>
      </w:r>
    </w:p>
    <w:p w14:paraId="056F5550" w14:textId="77777777" w:rsidR="00D7239C" w:rsidRPr="00256617" w:rsidRDefault="00D7239C" w:rsidP="00256617">
      <w:pPr>
        <w:pStyle w:val="Sraopastraipa"/>
        <w:widowControl w:val="0"/>
        <w:numPr>
          <w:ilvl w:val="1"/>
          <w:numId w:val="15"/>
        </w:numPr>
        <w:tabs>
          <w:tab w:val="left" w:pos="993"/>
        </w:tabs>
        <w:spacing w:after="0" w:line="360" w:lineRule="auto"/>
        <w:ind w:left="0" w:firstLine="709"/>
        <w:jc w:val="both"/>
        <w:rPr>
          <w:rFonts w:ascii="Times New Roman" w:hAnsi="Times New Roman" w:cs="Times New Roman"/>
          <w:sz w:val="24"/>
          <w:szCs w:val="24"/>
        </w:rPr>
      </w:pPr>
      <w:r w:rsidRPr="00256617">
        <w:rPr>
          <w:rFonts w:ascii="Times New Roman" w:hAnsi="Times New Roman" w:cs="Times New Roman"/>
          <w:sz w:val="24"/>
          <w:szCs w:val="24"/>
        </w:rPr>
        <w:t>nustatyti bendruosius informacijos saugos valdymo tikslus;</w:t>
      </w:r>
    </w:p>
    <w:p w14:paraId="1B289F1A" w14:textId="77777777" w:rsidR="00D7239C" w:rsidRPr="00256617" w:rsidRDefault="00D7239C" w:rsidP="00256617">
      <w:pPr>
        <w:pStyle w:val="Sraopastraipa"/>
        <w:widowControl w:val="0"/>
        <w:numPr>
          <w:ilvl w:val="1"/>
          <w:numId w:val="15"/>
        </w:numPr>
        <w:tabs>
          <w:tab w:val="left" w:pos="993"/>
        </w:tabs>
        <w:spacing w:after="0" w:line="360" w:lineRule="auto"/>
        <w:ind w:left="0" w:firstLine="709"/>
        <w:jc w:val="both"/>
        <w:rPr>
          <w:rFonts w:ascii="Times New Roman" w:hAnsi="Times New Roman" w:cs="Times New Roman"/>
          <w:sz w:val="24"/>
          <w:szCs w:val="24"/>
        </w:rPr>
      </w:pPr>
      <w:r w:rsidRPr="00256617">
        <w:rPr>
          <w:rFonts w:ascii="Times New Roman" w:hAnsi="Times New Roman" w:cs="Times New Roman"/>
          <w:sz w:val="24"/>
          <w:szCs w:val="24"/>
        </w:rPr>
        <w:t>nustatyti informacijos saugos tobulinimo uždavinius ir priemones, įtraukiant juos į strateginį bei veiklos planus;</w:t>
      </w:r>
    </w:p>
    <w:p w14:paraId="006C7567" w14:textId="77777777" w:rsidR="00D7239C" w:rsidRPr="00256617" w:rsidRDefault="00D7239C" w:rsidP="00256617">
      <w:pPr>
        <w:pStyle w:val="Sraopastraipa"/>
        <w:widowControl w:val="0"/>
        <w:numPr>
          <w:ilvl w:val="1"/>
          <w:numId w:val="15"/>
        </w:numPr>
        <w:tabs>
          <w:tab w:val="left" w:pos="993"/>
        </w:tabs>
        <w:spacing w:after="0" w:line="360" w:lineRule="auto"/>
        <w:ind w:left="0" w:firstLine="709"/>
        <w:jc w:val="both"/>
        <w:rPr>
          <w:rFonts w:ascii="Times New Roman" w:hAnsi="Times New Roman" w:cs="Times New Roman"/>
          <w:sz w:val="24"/>
          <w:szCs w:val="24"/>
        </w:rPr>
      </w:pPr>
      <w:r w:rsidRPr="00256617">
        <w:rPr>
          <w:rFonts w:ascii="Times New Roman" w:hAnsi="Times New Roman" w:cs="Times New Roman"/>
          <w:sz w:val="24"/>
          <w:szCs w:val="24"/>
        </w:rPr>
        <w:t>laikytis visų informacijos saugos įsipareigojimų, reglamentuotų Europos Sąjungos ir Lietuvos Respublikos teisės aktuose bei sutartyse;</w:t>
      </w:r>
    </w:p>
    <w:p w14:paraId="5BE0926F" w14:textId="77777777" w:rsidR="00D7239C" w:rsidRPr="00256617" w:rsidRDefault="00D7239C" w:rsidP="00256617">
      <w:pPr>
        <w:pStyle w:val="Sraopastraipa"/>
        <w:widowControl w:val="0"/>
        <w:numPr>
          <w:ilvl w:val="1"/>
          <w:numId w:val="15"/>
        </w:numPr>
        <w:tabs>
          <w:tab w:val="left" w:pos="993"/>
        </w:tabs>
        <w:spacing w:after="0" w:line="360" w:lineRule="auto"/>
        <w:ind w:left="0" w:firstLine="709"/>
        <w:jc w:val="both"/>
        <w:rPr>
          <w:rFonts w:ascii="Times New Roman" w:hAnsi="Times New Roman" w:cs="Times New Roman"/>
          <w:sz w:val="24"/>
          <w:szCs w:val="24"/>
        </w:rPr>
      </w:pPr>
      <w:r w:rsidRPr="00256617">
        <w:rPr>
          <w:rFonts w:ascii="Times New Roman" w:hAnsi="Times New Roman" w:cs="Times New Roman"/>
          <w:sz w:val="24"/>
          <w:szCs w:val="24"/>
        </w:rPr>
        <w:t>užtikrinti efektyvų ISVS aprūpinimą reikiamais ištekliais;</w:t>
      </w:r>
    </w:p>
    <w:p w14:paraId="515E97FF" w14:textId="77777777" w:rsidR="00D7239C" w:rsidRPr="00256617" w:rsidRDefault="00D7239C" w:rsidP="00256617">
      <w:pPr>
        <w:pStyle w:val="Sraopastraipa"/>
        <w:widowControl w:val="0"/>
        <w:numPr>
          <w:ilvl w:val="1"/>
          <w:numId w:val="15"/>
        </w:numPr>
        <w:tabs>
          <w:tab w:val="left" w:pos="993"/>
        </w:tabs>
        <w:spacing w:after="0" w:line="360" w:lineRule="auto"/>
        <w:ind w:left="0" w:firstLine="709"/>
        <w:jc w:val="both"/>
        <w:rPr>
          <w:rFonts w:ascii="Times New Roman" w:hAnsi="Times New Roman" w:cs="Times New Roman"/>
          <w:sz w:val="24"/>
          <w:szCs w:val="24"/>
        </w:rPr>
      </w:pPr>
      <w:r w:rsidRPr="00256617">
        <w:rPr>
          <w:rFonts w:ascii="Times New Roman" w:hAnsi="Times New Roman" w:cs="Times New Roman"/>
          <w:sz w:val="24"/>
          <w:szCs w:val="24"/>
        </w:rPr>
        <w:t>sudaryti sąlygas Departamento darbuotojams tobulinti žinias informacijos saugos srityje.</w:t>
      </w:r>
    </w:p>
    <w:p w14:paraId="04B8D3E8" w14:textId="77777777" w:rsidR="00BA62CD" w:rsidRDefault="00BA62CD" w:rsidP="00BA62CD">
      <w:pPr>
        <w:pStyle w:val="Sraopastraipa"/>
        <w:widowControl w:val="0"/>
        <w:numPr>
          <w:ilvl w:val="0"/>
          <w:numId w:val="15"/>
        </w:numPr>
        <w:tabs>
          <w:tab w:val="left" w:pos="993"/>
        </w:tabs>
        <w:spacing w:after="0" w:line="360" w:lineRule="auto"/>
        <w:ind w:left="0" w:firstLine="709"/>
        <w:jc w:val="both"/>
        <w:rPr>
          <w:rFonts w:ascii="Times New Roman" w:hAnsi="Times New Roman" w:cs="Times New Roman"/>
          <w:sz w:val="24"/>
          <w:szCs w:val="24"/>
        </w:rPr>
      </w:pPr>
      <w:r w:rsidRPr="00256617">
        <w:rPr>
          <w:rFonts w:ascii="Times New Roman" w:hAnsi="Times New Roman" w:cs="Times New Roman"/>
          <w:sz w:val="24"/>
          <w:szCs w:val="24"/>
        </w:rPr>
        <w:t>Departamento darbuo</w:t>
      </w:r>
      <w:bookmarkStart w:id="0" w:name="_GoBack"/>
      <w:bookmarkEnd w:id="0"/>
      <w:r w:rsidRPr="00256617">
        <w:rPr>
          <w:rFonts w:ascii="Times New Roman" w:hAnsi="Times New Roman" w:cs="Times New Roman"/>
          <w:sz w:val="24"/>
          <w:szCs w:val="24"/>
        </w:rPr>
        <w:t xml:space="preserve">tojai </w:t>
      </w:r>
      <w:r>
        <w:rPr>
          <w:rFonts w:ascii="Times New Roman" w:hAnsi="Times New Roman" w:cs="Times New Roman"/>
          <w:sz w:val="24"/>
          <w:szCs w:val="24"/>
        </w:rPr>
        <w:t>įsipareigoja</w:t>
      </w:r>
      <w:r w:rsidRPr="00256617">
        <w:rPr>
          <w:rFonts w:ascii="Times New Roman" w:hAnsi="Times New Roman" w:cs="Times New Roman"/>
          <w:sz w:val="24"/>
          <w:szCs w:val="24"/>
        </w:rPr>
        <w:t xml:space="preserve"> būti susipažinę su Departamento </w:t>
      </w:r>
      <w:r>
        <w:rPr>
          <w:rFonts w:ascii="Times New Roman" w:hAnsi="Times New Roman" w:cs="Times New Roman"/>
          <w:sz w:val="24"/>
          <w:szCs w:val="24"/>
        </w:rPr>
        <w:t xml:space="preserve">ISVS nuostatų reglamentuota </w:t>
      </w:r>
      <w:r w:rsidRPr="00256617">
        <w:rPr>
          <w:rFonts w:ascii="Times New Roman" w:hAnsi="Times New Roman" w:cs="Times New Roman"/>
          <w:sz w:val="24"/>
          <w:szCs w:val="24"/>
        </w:rPr>
        <w:t>informacijos saugos politika ir jos laikytis.</w:t>
      </w:r>
    </w:p>
    <w:p w14:paraId="1B5B7613" w14:textId="77777777" w:rsidR="00D7239C" w:rsidRPr="00256617" w:rsidRDefault="00D7239C" w:rsidP="00256617">
      <w:pPr>
        <w:pStyle w:val="Sraopastraipa"/>
        <w:widowControl w:val="0"/>
        <w:numPr>
          <w:ilvl w:val="0"/>
          <w:numId w:val="15"/>
        </w:numPr>
        <w:tabs>
          <w:tab w:val="left" w:pos="993"/>
        </w:tabs>
        <w:spacing w:after="0" w:line="360" w:lineRule="auto"/>
        <w:ind w:left="0" w:firstLine="709"/>
        <w:jc w:val="both"/>
        <w:rPr>
          <w:rFonts w:ascii="Times New Roman" w:hAnsi="Times New Roman" w:cs="Times New Roman"/>
          <w:sz w:val="24"/>
          <w:szCs w:val="24"/>
        </w:rPr>
      </w:pPr>
      <w:r w:rsidRPr="00256617">
        <w:rPr>
          <w:rFonts w:ascii="Times New Roman" w:hAnsi="Times New Roman" w:cs="Times New Roman"/>
          <w:sz w:val="24"/>
          <w:szCs w:val="24"/>
        </w:rPr>
        <w:t xml:space="preserve"> Departamentas nuolat gerina ISVS veiksmingumą, įgyvendinamas informacijos saugos politiką ir tikslus, organizuodamas ISVS vidaus auditus, nustatydamas neatitiktis ir jas šalindamas, vykdydamas ISVS korekcinius veiksmus ir reguliariai aptardamas informacijos saugos klausimus vadovybės pasitarimuose.</w:t>
      </w:r>
    </w:p>
    <w:p w14:paraId="4DB6153B" w14:textId="5D595BA3" w:rsidR="00342683" w:rsidRPr="00342683" w:rsidRDefault="00D7239C" w:rsidP="00342683">
      <w:pPr>
        <w:pStyle w:val="Sraopastraipa"/>
        <w:widowControl w:val="0"/>
        <w:numPr>
          <w:ilvl w:val="0"/>
          <w:numId w:val="15"/>
        </w:numPr>
        <w:tabs>
          <w:tab w:val="left" w:pos="993"/>
        </w:tabs>
        <w:spacing w:after="0" w:line="360" w:lineRule="auto"/>
        <w:ind w:left="0" w:firstLine="709"/>
        <w:jc w:val="both"/>
        <w:rPr>
          <w:rFonts w:ascii="Times New Roman" w:hAnsi="Times New Roman" w:cs="Times New Roman"/>
          <w:sz w:val="24"/>
          <w:szCs w:val="24"/>
        </w:rPr>
      </w:pPr>
      <w:r w:rsidRPr="00256617">
        <w:rPr>
          <w:rFonts w:ascii="Times New Roman" w:hAnsi="Times New Roman" w:cs="Times New Roman"/>
          <w:sz w:val="24"/>
          <w:szCs w:val="24"/>
        </w:rPr>
        <w:t>Informacijos saugos politika skelbiama suinteresuotoms šalims joms prieinama ir suprantama forma.</w:t>
      </w:r>
      <w:r w:rsidR="00342683" w:rsidRPr="00342683">
        <w:rPr>
          <w:rFonts w:ascii="Times New Roman" w:hAnsi="Times New Roman" w:cs="Times New Roman"/>
          <w:sz w:val="24"/>
          <w:szCs w:val="24"/>
        </w:rPr>
        <w:t xml:space="preserve"> </w:t>
      </w:r>
      <w:r w:rsidR="00342683" w:rsidRPr="00256617">
        <w:rPr>
          <w:rFonts w:ascii="Times New Roman" w:hAnsi="Times New Roman" w:cs="Times New Roman"/>
          <w:sz w:val="24"/>
          <w:szCs w:val="24"/>
        </w:rPr>
        <w:t>Informacijos saugos politika peržiūrima periodiškai, ne rečiau kaip kartą per metus, ir esant poreikiui tikslinama.</w:t>
      </w:r>
    </w:p>
    <w:p w14:paraId="2B4F882B" w14:textId="61AD53C1" w:rsidR="00342683" w:rsidRPr="00342683" w:rsidRDefault="00342683" w:rsidP="00342683">
      <w:pPr>
        <w:widowControl w:val="0"/>
        <w:tabs>
          <w:tab w:val="left" w:pos="993"/>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w:t>
      </w:r>
    </w:p>
    <w:sectPr w:rsidR="00342683" w:rsidRPr="00342683" w:rsidSect="008400B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E411B" w14:textId="77777777" w:rsidR="00464F6F" w:rsidRDefault="00464F6F" w:rsidP="00AA49D4">
      <w:pPr>
        <w:spacing w:after="0" w:line="240" w:lineRule="auto"/>
      </w:pPr>
      <w:r>
        <w:separator/>
      </w:r>
    </w:p>
  </w:endnote>
  <w:endnote w:type="continuationSeparator" w:id="0">
    <w:p w14:paraId="03FA9B2B" w14:textId="77777777" w:rsidR="00464F6F" w:rsidRDefault="00464F6F" w:rsidP="00AA4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rebuchet MS">
    <w:panose1 w:val="020B06030202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E4AE6" w14:textId="77777777" w:rsidR="00464F6F" w:rsidRDefault="00464F6F" w:rsidP="00AA49D4">
      <w:pPr>
        <w:spacing w:after="0" w:line="240" w:lineRule="auto"/>
      </w:pPr>
      <w:r>
        <w:separator/>
      </w:r>
    </w:p>
  </w:footnote>
  <w:footnote w:type="continuationSeparator" w:id="0">
    <w:p w14:paraId="0C4F1085" w14:textId="77777777" w:rsidR="00464F6F" w:rsidRDefault="00464F6F" w:rsidP="00AA49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2764641"/>
      <w:docPartObj>
        <w:docPartGallery w:val="Page Numbers (Top of Page)"/>
        <w:docPartUnique/>
      </w:docPartObj>
    </w:sdtPr>
    <w:sdtEndPr>
      <w:rPr>
        <w:rFonts w:ascii="Times New Roman" w:hAnsi="Times New Roman" w:cs="Times New Roman"/>
        <w:noProof/>
        <w:sz w:val="24"/>
        <w:szCs w:val="24"/>
      </w:rPr>
    </w:sdtEndPr>
    <w:sdtContent>
      <w:p w14:paraId="6CBD4DCB" w14:textId="7F652644" w:rsidR="008400B4" w:rsidRPr="00256617" w:rsidRDefault="008400B4">
        <w:pPr>
          <w:pStyle w:val="Antrats"/>
          <w:jc w:val="center"/>
          <w:rPr>
            <w:rFonts w:ascii="Times New Roman" w:hAnsi="Times New Roman" w:cs="Times New Roman"/>
            <w:sz w:val="24"/>
            <w:szCs w:val="24"/>
          </w:rPr>
        </w:pPr>
        <w:r w:rsidRPr="00256617">
          <w:rPr>
            <w:rFonts w:ascii="Times New Roman" w:hAnsi="Times New Roman" w:cs="Times New Roman"/>
            <w:sz w:val="24"/>
            <w:szCs w:val="24"/>
          </w:rPr>
          <w:fldChar w:fldCharType="begin"/>
        </w:r>
        <w:r w:rsidRPr="00256617">
          <w:rPr>
            <w:rFonts w:ascii="Times New Roman" w:hAnsi="Times New Roman" w:cs="Times New Roman"/>
            <w:sz w:val="24"/>
            <w:szCs w:val="24"/>
          </w:rPr>
          <w:instrText xml:space="preserve"> PAGE   \* MERGEFORMAT </w:instrText>
        </w:r>
        <w:r w:rsidRPr="00256617">
          <w:rPr>
            <w:rFonts w:ascii="Times New Roman" w:hAnsi="Times New Roman" w:cs="Times New Roman"/>
            <w:sz w:val="24"/>
            <w:szCs w:val="24"/>
          </w:rPr>
          <w:fldChar w:fldCharType="separate"/>
        </w:r>
        <w:r w:rsidR="00BA62CD">
          <w:rPr>
            <w:rFonts w:ascii="Times New Roman" w:hAnsi="Times New Roman" w:cs="Times New Roman"/>
            <w:noProof/>
            <w:sz w:val="24"/>
            <w:szCs w:val="24"/>
          </w:rPr>
          <w:t>2</w:t>
        </w:r>
        <w:r w:rsidRPr="00256617">
          <w:rPr>
            <w:rFonts w:ascii="Times New Roman" w:hAnsi="Times New Roman" w:cs="Times New Roman"/>
            <w:noProof/>
            <w:sz w:val="24"/>
            <w:szCs w:val="24"/>
          </w:rPr>
          <w:fldChar w:fldCharType="end"/>
        </w:r>
      </w:p>
    </w:sdtContent>
  </w:sdt>
  <w:p w14:paraId="02F7AC66" w14:textId="77777777" w:rsidR="00AA49D4" w:rsidRDefault="00AA49D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8102E"/>
    <w:multiLevelType w:val="hybridMultilevel"/>
    <w:tmpl w:val="CB2E3AC0"/>
    <w:lvl w:ilvl="0" w:tplc="C5FE4C0A">
      <w:start w:val="1"/>
      <w:numFmt w:val="decimal"/>
      <w:lvlText w:val="%1."/>
      <w:lvlJc w:val="righ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A842E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740BAD"/>
    <w:multiLevelType w:val="hybridMultilevel"/>
    <w:tmpl w:val="7598BD42"/>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3" w15:restartNumberingAfterBreak="0">
    <w:nsid w:val="1B943E7E"/>
    <w:multiLevelType w:val="hybridMultilevel"/>
    <w:tmpl w:val="DE68D89E"/>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4" w15:restartNumberingAfterBreak="0">
    <w:nsid w:val="1C5941A3"/>
    <w:multiLevelType w:val="hybridMultilevel"/>
    <w:tmpl w:val="EB62B85E"/>
    <w:lvl w:ilvl="0" w:tplc="2F8EAF4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8126773"/>
    <w:multiLevelType w:val="hybridMultilevel"/>
    <w:tmpl w:val="0C0208A2"/>
    <w:lvl w:ilvl="0" w:tplc="2F8EAF48">
      <w:numFmt w:val="bullet"/>
      <w:lvlText w:val="-"/>
      <w:lvlJc w:val="left"/>
      <w:pPr>
        <w:ind w:left="1635" w:hanging="360"/>
      </w:pPr>
      <w:rPr>
        <w:rFonts w:ascii="Times New Roman" w:eastAsia="Times New Roman" w:hAnsi="Times New Roman" w:cs="Times New Roman"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6" w15:restartNumberingAfterBreak="0">
    <w:nsid w:val="2F26762D"/>
    <w:multiLevelType w:val="hybridMultilevel"/>
    <w:tmpl w:val="B8AE638E"/>
    <w:lvl w:ilvl="0" w:tplc="2F8EAF48">
      <w:numFmt w:val="bullet"/>
      <w:lvlText w:val="-"/>
      <w:lvlJc w:val="left"/>
      <w:pPr>
        <w:ind w:left="1635" w:hanging="360"/>
      </w:pPr>
      <w:rPr>
        <w:rFonts w:ascii="Times New Roman" w:eastAsia="Times New Roman" w:hAnsi="Times New Roman" w:cs="Times New Roman"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7" w15:restartNumberingAfterBreak="0">
    <w:nsid w:val="343E7966"/>
    <w:multiLevelType w:val="hybridMultilevel"/>
    <w:tmpl w:val="2F66A06C"/>
    <w:lvl w:ilvl="0" w:tplc="B8E6C48A">
      <w:start w:val="3"/>
      <w:numFmt w:val="decimal"/>
      <w:lvlText w:val="2.%1."/>
      <w:lvlJc w:val="left"/>
      <w:pPr>
        <w:ind w:left="1635" w:hanging="360"/>
      </w:pPr>
      <w:rPr>
        <w:rFonts w:ascii="Times New Roman" w:hAnsi="Times New Roman" w:cs="Times New Roman"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8" w15:restartNumberingAfterBreak="0">
    <w:nsid w:val="3F8C2EE1"/>
    <w:multiLevelType w:val="hybridMultilevel"/>
    <w:tmpl w:val="FCFCEE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D491BFB"/>
    <w:multiLevelType w:val="hybridMultilevel"/>
    <w:tmpl w:val="EED89506"/>
    <w:lvl w:ilvl="0" w:tplc="2F8EAF48">
      <w:numFmt w:val="bullet"/>
      <w:lvlText w:val="-"/>
      <w:lvlJc w:val="left"/>
      <w:pPr>
        <w:ind w:left="1211"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4E259F"/>
    <w:multiLevelType w:val="hybridMultilevel"/>
    <w:tmpl w:val="D6704724"/>
    <w:lvl w:ilvl="0" w:tplc="C5FE4C0A">
      <w:start w:val="1"/>
      <w:numFmt w:val="decimal"/>
      <w:lvlText w:val="%1."/>
      <w:lvlJc w:val="right"/>
      <w:pPr>
        <w:ind w:left="1635" w:hanging="360"/>
      </w:pPr>
      <w:rPr>
        <w:rFonts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11" w15:restartNumberingAfterBreak="0">
    <w:nsid w:val="68A71303"/>
    <w:multiLevelType w:val="hybridMultilevel"/>
    <w:tmpl w:val="721862E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6B492A4E"/>
    <w:multiLevelType w:val="hybridMultilevel"/>
    <w:tmpl w:val="34EA7C7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6B6A0A5B"/>
    <w:multiLevelType w:val="hybridMultilevel"/>
    <w:tmpl w:val="03EE02C6"/>
    <w:lvl w:ilvl="0" w:tplc="2F8EAF48">
      <w:numFmt w:val="bullet"/>
      <w:lvlText w:val="-"/>
      <w:lvlJc w:val="left"/>
      <w:pPr>
        <w:ind w:left="1635" w:hanging="360"/>
      </w:pPr>
      <w:rPr>
        <w:rFonts w:ascii="Times New Roman" w:eastAsia="Times New Roman" w:hAnsi="Times New Roman" w:cs="Times New Roman"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14" w15:restartNumberingAfterBreak="0">
    <w:nsid w:val="6C8A4591"/>
    <w:multiLevelType w:val="multilevel"/>
    <w:tmpl w:val="506CD646"/>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8331AC2"/>
    <w:multiLevelType w:val="hybridMultilevel"/>
    <w:tmpl w:val="1C60D488"/>
    <w:lvl w:ilvl="0" w:tplc="09B814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1"/>
  </w:num>
  <w:num w:numId="2">
    <w:abstractNumId w:val="10"/>
  </w:num>
  <w:num w:numId="3">
    <w:abstractNumId w:val="2"/>
  </w:num>
  <w:num w:numId="4">
    <w:abstractNumId w:val="3"/>
  </w:num>
  <w:num w:numId="5">
    <w:abstractNumId w:val="12"/>
  </w:num>
  <w:num w:numId="6">
    <w:abstractNumId w:val="4"/>
  </w:num>
  <w:num w:numId="7">
    <w:abstractNumId w:val="8"/>
  </w:num>
  <w:num w:numId="8">
    <w:abstractNumId w:val="0"/>
  </w:num>
  <w:num w:numId="9">
    <w:abstractNumId w:val="15"/>
  </w:num>
  <w:num w:numId="10">
    <w:abstractNumId w:val="7"/>
  </w:num>
  <w:num w:numId="11">
    <w:abstractNumId w:val="9"/>
  </w:num>
  <w:num w:numId="12">
    <w:abstractNumId w:val="5"/>
  </w:num>
  <w:num w:numId="13">
    <w:abstractNumId w:val="6"/>
  </w:num>
  <w:num w:numId="14">
    <w:abstractNumId w:val="13"/>
  </w:num>
  <w:num w:numId="15">
    <w:abstractNumId w:val="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787"/>
    <w:rsid w:val="00006B24"/>
    <w:rsid w:val="00022EED"/>
    <w:rsid w:val="00043DDE"/>
    <w:rsid w:val="000628AE"/>
    <w:rsid w:val="0007778F"/>
    <w:rsid w:val="000E3467"/>
    <w:rsid w:val="001078FA"/>
    <w:rsid w:val="00124C59"/>
    <w:rsid w:val="00171483"/>
    <w:rsid w:val="00192EC0"/>
    <w:rsid w:val="00194DCA"/>
    <w:rsid w:val="001B52B6"/>
    <w:rsid w:val="001C5291"/>
    <w:rsid w:val="0021166F"/>
    <w:rsid w:val="00217219"/>
    <w:rsid w:val="00220285"/>
    <w:rsid w:val="002233C3"/>
    <w:rsid w:val="00256617"/>
    <w:rsid w:val="00282F13"/>
    <w:rsid w:val="002B30B5"/>
    <w:rsid w:val="002C3269"/>
    <w:rsid w:val="002E6DEC"/>
    <w:rsid w:val="00314B90"/>
    <w:rsid w:val="00316503"/>
    <w:rsid w:val="00327E64"/>
    <w:rsid w:val="00342683"/>
    <w:rsid w:val="0034532F"/>
    <w:rsid w:val="003554C6"/>
    <w:rsid w:val="00386564"/>
    <w:rsid w:val="003874A3"/>
    <w:rsid w:val="003A6294"/>
    <w:rsid w:val="003F72AF"/>
    <w:rsid w:val="003F7367"/>
    <w:rsid w:val="004121FA"/>
    <w:rsid w:val="00461645"/>
    <w:rsid w:val="00464F6F"/>
    <w:rsid w:val="00493D4C"/>
    <w:rsid w:val="00494FC9"/>
    <w:rsid w:val="004D6EEE"/>
    <w:rsid w:val="004F1B64"/>
    <w:rsid w:val="00521975"/>
    <w:rsid w:val="0054133A"/>
    <w:rsid w:val="00556DB7"/>
    <w:rsid w:val="00590BB6"/>
    <w:rsid w:val="005A0CDE"/>
    <w:rsid w:val="006040DC"/>
    <w:rsid w:val="006204E1"/>
    <w:rsid w:val="00625C83"/>
    <w:rsid w:val="00650498"/>
    <w:rsid w:val="006A1B5A"/>
    <w:rsid w:val="007142CB"/>
    <w:rsid w:val="00730B07"/>
    <w:rsid w:val="00765505"/>
    <w:rsid w:val="00786F77"/>
    <w:rsid w:val="007923CE"/>
    <w:rsid w:val="00793AB1"/>
    <w:rsid w:val="007C3F4E"/>
    <w:rsid w:val="007C487E"/>
    <w:rsid w:val="007D2072"/>
    <w:rsid w:val="00800180"/>
    <w:rsid w:val="00807834"/>
    <w:rsid w:val="0081380F"/>
    <w:rsid w:val="00823354"/>
    <w:rsid w:val="008301F0"/>
    <w:rsid w:val="008400B4"/>
    <w:rsid w:val="008635CB"/>
    <w:rsid w:val="008D352C"/>
    <w:rsid w:val="008F4E8B"/>
    <w:rsid w:val="008F50A7"/>
    <w:rsid w:val="00952CCF"/>
    <w:rsid w:val="00987787"/>
    <w:rsid w:val="009A4580"/>
    <w:rsid w:val="009A5EC4"/>
    <w:rsid w:val="009C7446"/>
    <w:rsid w:val="00A017D2"/>
    <w:rsid w:val="00A50734"/>
    <w:rsid w:val="00A50BDD"/>
    <w:rsid w:val="00A80D93"/>
    <w:rsid w:val="00A95304"/>
    <w:rsid w:val="00AA49D4"/>
    <w:rsid w:val="00AA6057"/>
    <w:rsid w:val="00AB0131"/>
    <w:rsid w:val="00B07636"/>
    <w:rsid w:val="00B9611C"/>
    <w:rsid w:val="00BA62CD"/>
    <w:rsid w:val="00C10FDD"/>
    <w:rsid w:val="00CA5804"/>
    <w:rsid w:val="00CE15D8"/>
    <w:rsid w:val="00D018FB"/>
    <w:rsid w:val="00D03B7B"/>
    <w:rsid w:val="00D07CCD"/>
    <w:rsid w:val="00D204F3"/>
    <w:rsid w:val="00D7239C"/>
    <w:rsid w:val="00D8759E"/>
    <w:rsid w:val="00DA7AB8"/>
    <w:rsid w:val="00DE438A"/>
    <w:rsid w:val="00E11F34"/>
    <w:rsid w:val="00E60678"/>
    <w:rsid w:val="00E64A39"/>
    <w:rsid w:val="00E978C0"/>
    <w:rsid w:val="00EC6EFD"/>
    <w:rsid w:val="00EF062D"/>
    <w:rsid w:val="00F00E21"/>
    <w:rsid w:val="00F501F5"/>
    <w:rsid w:val="00F674FA"/>
    <w:rsid w:val="00FE48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F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A95304"/>
    <w:pPr>
      <w:autoSpaceDE w:val="0"/>
      <w:autoSpaceDN w:val="0"/>
      <w:adjustRightInd w:val="0"/>
      <w:spacing w:after="0" w:line="240" w:lineRule="auto"/>
    </w:pPr>
    <w:rPr>
      <w:rFonts w:ascii="Trebuchet MS" w:hAnsi="Trebuchet MS" w:cs="Trebuchet MS"/>
      <w:color w:val="000000"/>
      <w:sz w:val="24"/>
      <w:szCs w:val="24"/>
    </w:rPr>
  </w:style>
  <w:style w:type="paragraph" w:customStyle="1" w:styleId="Style1">
    <w:name w:val="Style1"/>
    <w:basedOn w:val="prastasis"/>
    <w:uiPriority w:val="99"/>
    <w:rsid w:val="00EF062D"/>
    <w:pPr>
      <w:widowControl w:val="0"/>
      <w:autoSpaceDE w:val="0"/>
      <w:autoSpaceDN w:val="0"/>
      <w:adjustRightInd w:val="0"/>
      <w:spacing w:after="0" w:line="253" w:lineRule="exact"/>
    </w:pPr>
    <w:rPr>
      <w:rFonts w:ascii="Trebuchet MS" w:eastAsiaTheme="minorEastAsia" w:hAnsi="Trebuchet MS"/>
      <w:sz w:val="24"/>
      <w:szCs w:val="24"/>
      <w:lang w:eastAsia="lt-LT"/>
    </w:rPr>
  </w:style>
  <w:style w:type="character" w:customStyle="1" w:styleId="FontStyle11">
    <w:name w:val="Font Style11"/>
    <w:basedOn w:val="Numatytasispastraiposriftas"/>
    <w:uiPriority w:val="99"/>
    <w:rsid w:val="00EF062D"/>
    <w:rPr>
      <w:rFonts w:ascii="Trebuchet MS" w:hAnsi="Trebuchet MS" w:cs="Trebuchet MS"/>
      <w:b/>
      <w:bCs/>
      <w:sz w:val="20"/>
      <w:szCs w:val="20"/>
    </w:rPr>
  </w:style>
  <w:style w:type="character" w:styleId="Komentaronuoroda">
    <w:name w:val="annotation reference"/>
    <w:basedOn w:val="Numatytasispastraiposriftas"/>
    <w:uiPriority w:val="99"/>
    <w:semiHidden/>
    <w:unhideWhenUsed/>
    <w:rsid w:val="002B30B5"/>
    <w:rPr>
      <w:sz w:val="16"/>
      <w:szCs w:val="16"/>
    </w:rPr>
  </w:style>
  <w:style w:type="paragraph" w:styleId="Komentarotekstas">
    <w:name w:val="annotation text"/>
    <w:basedOn w:val="prastasis"/>
    <w:link w:val="KomentarotekstasDiagrama"/>
    <w:uiPriority w:val="99"/>
    <w:semiHidden/>
    <w:unhideWhenUsed/>
    <w:rsid w:val="002B30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B30B5"/>
    <w:rPr>
      <w:sz w:val="20"/>
      <w:szCs w:val="20"/>
    </w:rPr>
  </w:style>
  <w:style w:type="paragraph" w:styleId="Komentarotema">
    <w:name w:val="annotation subject"/>
    <w:basedOn w:val="Komentarotekstas"/>
    <w:next w:val="Komentarotekstas"/>
    <w:link w:val="KomentarotemaDiagrama"/>
    <w:uiPriority w:val="99"/>
    <w:semiHidden/>
    <w:unhideWhenUsed/>
    <w:rsid w:val="002B30B5"/>
    <w:rPr>
      <w:b/>
      <w:bCs/>
    </w:rPr>
  </w:style>
  <w:style w:type="character" w:customStyle="1" w:styleId="KomentarotemaDiagrama">
    <w:name w:val="Komentaro tema Diagrama"/>
    <w:basedOn w:val="KomentarotekstasDiagrama"/>
    <w:link w:val="Komentarotema"/>
    <w:uiPriority w:val="99"/>
    <w:semiHidden/>
    <w:rsid w:val="002B30B5"/>
    <w:rPr>
      <w:b/>
      <w:bCs/>
      <w:sz w:val="20"/>
      <w:szCs w:val="20"/>
    </w:rPr>
  </w:style>
  <w:style w:type="paragraph" w:styleId="Debesliotekstas">
    <w:name w:val="Balloon Text"/>
    <w:basedOn w:val="prastasis"/>
    <w:link w:val="DebesliotekstasDiagrama"/>
    <w:uiPriority w:val="99"/>
    <w:semiHidden/>
    <w:unhideWhenUsed/>
    <w:rsid w:val="002B30B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30B5"/>
    <w:rPr>
      <w:rFonts w:ascii="Segoe UI" w:hAnsi="Segoe UI" w:cs="Segoe UI"/>
      <w:sz w:val="18"/>
      <w:szCs w:val="18"/>
    </w:rPr>
  </w:style>
  <w:style w:type="paragraph" w:styleId="Antrats">
    <w:name w:val="header"/>
    <w:basedOn w:val="prastasis"/>
    <w:link w:val="AntratsDiagrama"/>
    <w:uiPriority w:val="99"/>
    <w:unhideWhenUsed/>
    <w:rsid w:val="00AA49D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49D4"/>
  </w:style>
  <w:style w:type="paragraph" w:styleId="Porat">
    <w:name w:val="footer"/>
    <w:basedOn w:val="prastasis"/>
    <w:link w:val="PoratDiagrama"/>
    <w:uiPriority w:val="99"/>
    <w:unhideWhenUsed/>
    <w:rsid w:val="00AA49D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49D4"/>
  </w:style>
  <w:style w:type="paragraph" w:styleId="Sraopastraipa">
    <w:name w:val="List Paragraph"/>
    <w:basedOn w:val="prastasis"/>
    <w:uiPriority w:val="34"/>
    <w:qFormat/>
    <w:rsid w:val="00F501F5"/>
    <w:pPr>
      <w:ind w:left="720"/>
      <w:contextualSpacing/>
    </w:pPr>
  </w:style>
  <w:style w:type="character" w:styleId="Hipersaitas">
    <w:name w:val="Hyperlink"/>
    <w:basedOn w:val="Numatytasispastraiposriftas"/>
    <w:uiPriority w:val="99"/>
    <w:unhideWhenUsed/>
    <w:rsid w:val="006A1B5A"/>
    <w:rPr>
      <w:color w:val="0563C1" w:themeColor="hyperlink"/>
      <w:u w:val="single"/>
    </w:rPr>
  </w:style>
  <w:style w:type="paragraph" w:customStyle="1" w:styleId="Style5">
    <w:name w:val="Style5"/>
    <w:basedOn w:val="prastasis"/>
    <w:uiPriority w:val="99"/>
    <w:rsid w:val="00220285"/>
    <w:pPr>
      <w:widowControl w:val="0"/>
      <w:autoSpaceDE w:val="0"/>
      <w:autoSpaceDN w:val="0"/>
      <w:adjustRightInd w:val="0"/>
      <w:spacing w:after="0" w:line="259" w:lineRule="exact"/>
      <w:ind w:firstLine="802"/>
    </w:pPr>
    <w:rPr>
      <w:rFonts w:ascii="Trebuchet MS" w:eastAsiaTheme="minorEastAsia" w:hAnsi="Trebuchet MS"/>
      <w:sz w:val="24"/>
      <w:szCs w:val="24"/>
      <w:lang w:eastAsia="lt-LT"/>
    </w:rPr>
  </w:style>
  <w:style w:type="character" w:customStyle="1" w:styleId="FontStyle13">
    <w:name w:val="Font Style13"/>
    <w:basedOn w:val="Numatytasispastraiposriftas"/>
    <w:uiPriority w:val="99"/>
    <w:rsid w:val="00220285"/>
    <w:rPr>
      <w:rFonts w:ascii="Trebuchet MS" w:hAnsi="Trebuchet MS" w:cs="Trebuchet MS"/>
      <w:sz w:val="20"/>
      <w:szCs w:val="20"/>
    </w:rPr>
  </w:style>
  <w:style w:type="character" w:customStyle="1" w:styleId="FontStyle14">
    <w:name w:val="Font Style14"/>
    <w:basedOn w:val="Numatytasispastraiposriftas"/>
    <w:uiPriority w:val="99"/>
    <w:rsid w:val="00220285"/>
    <w:rPr>
      <w:rFonts w:ascii="Trebuchet MS" w:hAnsi="Trebuchet MS" w:cs="Trebuchet MS"/>
      <w:b/>
      <w:bCs/>
      <w:sz w:val="20"/>
      <w:szCs w:val="20"/>
    </w:rPr>
  </w:style>
  <w:style w:type="paragraph" w:customStyle="1" w:styleId="Style6">
    <w:name w:val="Style6"/>
    <w:basedOn w:val="prastasis"/>
    <w:uiPriority w:val="99"/>
    <w:rsid w:val="00823354"/>
    <w:pPr>
      <w:widowControl w:val="0"/>
      <w:autoSpaceDE w:val="0"/>
      <w:autoSpaceDN w:val="0"/>
      <w:adjustRightInd w:val="0"/>
      <w:spacing w:after="0" w:line="261" w:lineRule="exact"/>
      <w:ind w:firstLine="571"/>
      <w:jc w:val="both"/>
    </w:pPr>
    <w:rPr>
      <w:rFonts w:ascii="Trebuchet MS" w:eastAsiaTheme="minorEastAsia" w:hAnsi="Trebuchet MS"/>
      <w:sz w:val="24"/>
      <w:szCs w:val="24"/>
      <w:lang w:eastAsia="lt-LT"/>
    </w:rPr>
  </w:style>
  <w:style w:type="paragraph" w:customStyle="1" w:styleId="Pagrindinistekstas31">
    <w:name w:val="Pagrindinis tekstas 31"/>
    <w:basedOn w:val="prastasis"/>
    <w:rsid w:val="00386564"/>
    <w:pPr>
      <w:suppressAutoHyphens/>
      <w:autoSpaceDN w:val="0"/>
      <w:spacing w:after="0" w:line="240" w:lineRule="auto"/>
      <w:textAlignment w:val="baseline"/>
    </w:pPr>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5578">
      <w:bodyDiv w:val="1"/>
      <w:marLeft w:val="0"/>
      <w:marRight w:val="0"/>
      <w:marTop w:val="0"/>
      <w:marBottom w:val="0"/>
      <w:divBdr>
        <w:top w:val="none" w:sz="0" w:space="0" w:color="auto"/>
        <w:left w:val="none" w:sz="0" w:space="0" w:color="auto"/>
        <w:bottom w:val="none" w:sz="0" w:space="0" w:color="auto"/>
        <w:right w:val="none" w:sz="0" w:space="0" w:color="auto"/>
      </w:divBdr>
    </w:div>
    <w:div w:id="290401147">
      <w:bodyDiv w:val="1"/>
      <w:marLeft w:val="0"/>
      <w:marRight w:val="0"/>
      <w:marTop w:val="0"/>
      <w:marBottom w:val="0"/>
      <w:divBdr>
        <w:top w:val="none" w:sz="0" w:space="0" w:color="auto"/>
        <w:left w:val="none" w:sz="0" w:space="0" w:color="auto"/>
        <w:bottom w:val="none" w:sz="0" w:space="0" w:color="auto"/>
        <w:right w:val="none" w:sz="0" w:space="0" w:color="auto"/>
      </w:divBdr>
    </w:div>
    <w:div w:id="348026737">
      <w:bodyDiv w:val="1"/>
      <w:marLeft w:val="0"/>
      <w:marRight w:val="0"/>
      <w:marTop w:val="0"/>
      <w:marBottom w:val="0"/>
      <w:divBdr>
        <w:top w:val="none" w:sz="0" w:space="0" w:color="auto"/>
        <w:left w:val="none" w:sz="0" w:space="0" w:color="auto"/>
        <w:bottom w:val="none" w:sz="0" w:space="0" w:color="auto"/>
        <w:right w:val="none" w:sz="0" w:space="0" w:color="auto"/>
      </w:divBdr>
    </w:div>
    <w:div w:id="531767224">
      <w:bodyDiv w:val="1"/>
      <w:marLeft w:val="0"/>
      <w:marRight w:val="0"/>
      <w:marTop w:val="0"/>
      <w:marBottom w:val="0"/>
      <w:divBdr>
        <w:top w:val="none" w:sz="0" w:space="0" w:color="auto"/>
        <w:left w:val="none" w:sz="0" w:space="0" w:color="auto"/>
        <w:bottom w:val="none" w:sz="0" w:space="0" w:color="auto"/>
        <w:right w:val="none" w:sz="0" w:space="0" w:color="auto"/>
      </w:divBdr>
    </w:div>
    <w:div w:id="588084544">
      <w:bodyDiv w:val="1"/>
      <w:marLeft w:val="0"/>
      <w:marRight w:val="0"/>
      <w:marTop w:val="0"/>
      <w:marBottom w:val="0"/>
      <w:divBdr>
        <w:top w:val="none" w:sz="0" w:space="0" w:color="auto"/>
        <w:left w:val="none" w:sz="0" w:space="0" w:color="auto"/>
        <w:bottom w:val="none" w:sz="0" w:space="0" w:color="auto"/>
        <w:right w:val="none" w:sz="0" w:space="0" w:color="auto"/>
      </w:divBdr>
    </w:div>
    <w:div w:id="932207710">
      <w:bodyDiv w:val="1"/>
      <w:marLeft w:val="0"/>
      <w:marRight w:val="0"/>
      <w:marTop w:val="0"/>
      <w:marBottom w:val="0"/>
      <w:divBdr>
        <w:top w:val="none" w:sz="0" w:space="0" w:color="auto"/>
        <w:left w:val="none" w:sz="0" w:space="0" w:color="auto"/>
        <w:bottom w:val="none" w:sz="0" w:space="0" w:color="auto"/>
        <w:right w:val="none" w:sz="0" w:space="0" w:color="auto"/>
      </w:divBdr>
    </w:div>
    <w:div w:id="1230116026">
      <w:bodyDiv w:val="1"/>
      <w:marLeft w:val="0"/>
      <w:marRight w:val="0"/>
      <w:marTop w:val="0"/>
      <w:marBottom w:val="0"/>
      <w:divBdr>
        <w:top w:val="none" w:sz="0" w:space="0" w:color="auto"/>
        <w:left w:val="none" w:sz="0" w:space="0" w:color="auto"/>
        <w:bottom w:val="none" w:sz="0" w:space="0" w:color="auto"/>
        <w:right w:val="none" w:sz="0" w:space="0" w:color="auto"/>
      </w:divBdr>
    </w:div>
    <w:div w:id="1437359520">
      <w:bodyDiv w:val="1"/>
      <w:marLeft w:val="0"/>
      <w:marRight w:val="0"/>
      <w:marTop w:val="0"/>
      <w:marBottom w:val="0"/>
      <w:divBdr>
        <w:top w:val="none" w:sz="0" w:space="0" w:color="auto"/>
        <w:left w:val="none" w:sz="0" w:space="0" w:color="auto"/>
        <w:bottom w:val="none" w:sz="0" w:space="0" w:color="auto"/>
        <w:right w:val="none" w:sz="0" w:space="0" w:color="auto"/>
      </w:divBdr>
    </w:div>
    <w:div w:id="1551384842">
      <w:bodyDiv w:val="1"/>
      <w:marLeft w:val="0"/>
      <w:marRight w:val="0"/>
      <w:marTop w:val="0"/>
      <w:marBottom w:val="0"/>
      <w:divBdr>
        <w:top w:val="none" w:sz="0" w:space="0" w:color="auto"/>
        <w:left w:val="none" w:sz="0" w:space="0" w:color="auto"/>
        <w:bottom w:val="none" w:sz="0" w:space="0" w:color="auto"/>
        <w:right w:val="none" w:sz="0" w:space="0" w:color="auto"/>
      </w:divBdr>
    </w:div>
    <w:div w:id="197185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7B722-EDD8-4A66-B0C6-64121A872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3080</Words>
  <Characters>1756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2019-09-10T05:51:00Z</dcterms:created>
  <dcterms:modified xsi:type="dcterms:W3CDTF">2019-09-10T05:51:00Z</dcterms:modified>
</cp:coreProperties>
</file>